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DE" w:rsidRDefault="004D4DDE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  <w:r>
        <w:t>Návrh VZN  vyvesený na úradnej tabuli MČ Košice</w:t>
      </w:r>
      <w:r w:rsidR="004D4DDE">
        <w:t>-S</w:t>
      </w:r>
      <w:r>
        <w:t xml:space="preserve">ídlisko KVP dňa :  </w:t>
      </w:r>
      <w:r w:rsidR="00356E56">
        <w:t>06.02.2017</w:t>
      </w:r>
    </w:p>
    <w:p w:rsidR="009A5D2B" w:rsidRDefault="009A5D2B" w:rsidP="009A5D2B">
      <w:pPr>
        <w:pStyle w:val="Zkladntext"/>
        <w:spacing w:before="0" w:beforeAutospacing="0" w:after="0"/>
      </w:pPr>
      <w:r>
        <w:t>VZN vyvesené na úradnej tabuli MČ Košice</w:t>
      </w:r>
      <w:r w:rsidR="004D4DDE">
        <w:t>-S</w:t>
      </w:r>
      <w:r>
        <w:t xml:space="preserve">ídlisko KVP dňa : </w:t>
      </w:r>
    </w:p>
    <w:p w:rsidR="009A5D2B" w:rsidRDefault="009A5D2B" w:rsidP="009A5D2B">
      <w:pPr>
        <w:pStyle w:val="Zkladntext"/>
        <w:spacing w:before="0" w:beforeAutospacing="0" w:after="0"/>
      </w:pPr>
      <w:r>
        <w:t xml:space="preserve">VZN nadobúda účinnosť dňa : </w:t>
      </w: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  <w:r>
        <w:t xml:space="preserve">Miestne zastupiteľstvo Mestskej časti Košice – Sídlisko KVP podľa § 14 ods. 3 písm. a) zákona SNR č.401/1990 Zb. o  meste Košice  v znení neskorších predpisov,   § 6  a   § 11 ods. 4 písm. g) zákona SNR č.369/1990 Zb. o obecnom zriadení v znení neskorších predpisov vydáva toto  </w:t>
      </w: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rPr>
          <w:b/>
          <w:bCs/>
        </w:rPr>
      </w:pPr>
    </w:p>
    <w:p w:rsidR="004D4DDE" w:rsidRDefault="004D4DDE" w:rsidP="009A5D2B">
      <w:pPr>
        <w:jc w:val="center"/>
        <w:rPr>
          <w:b/>
          <w:bCs/>
          <w:sz w:val="28"/>
          <w:szCs w:val="27"/>
        </w:rPr>
      </w:pPr>
    </w:p>
    <w:p w:rsidR="009A5D2B" w:rsidRDefault="009A5D2B" w:rsidP="009A5D2B">
      <w:pPr>
        <w:jc w:val="center"/>
        <w:rPr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t xml:space="preserve">Všeobecne záväzné nariadenie Mestskej časti Košice–Sídlisko KVP  </w:t>
      </w:r>
    </w:p>
    <w:p w:rsidR="009A5D2B" w:rsidRDefault="009A5D2B" w:rsidP="009A5D2B">
      <w:pPr>
        <w:jc w:val="center"/>
        <w:rPr>
          <w:sz w:val="28"/>
        </w:rPr>
      </w:pPr>
      <w:r>
        <w:rPr>
          <w:b/>
          <w:bCs/>
          <w:sz w:val="28"/>
          <w:szCs w:val="27"/>
        </w:rPr>
        <w:t>č. 2</w:t>
      </w:r>
      <w:r w:rsidR="00356E56">
        <w:rPr>
          <w:b/>
          <w:bCs/>
          <w:sz w:val="28"/>
          <w:szCs w:val="27"/>
        </w:rPr>
        <w:t>8</w:t>
      </w:r>
      <w:r>
        <w:rPr>
          <w:b/>
          <w:bCs/>
          <w:sz w:val="28"/>
          <w:szCs w:val="27"/>
        </w:rPr>
        <w:t>/201</w:t>
      </w:r>
      <w:r w:rsidR="00356E56">
        <w:rPr>
          <w:b/>
          <w:bCs/>
          <w:sz w:val="28"/>
          <w:szCs w:val="27"/>
        </w:rPr>
        <w:t>7</w:t>
      </w:r>
      <w:r>
        <w:rPr>
          <w:b/>
          <w:bCs/>
          <w:sz w:val="28"/>
          <w:szCs w:val="27"/>
        </w:rPr>
        <w:t xml:space="preserve">    </w:t>
      </w:r>
    </w:p>
    <w:p w:rsidR="009A5D2B" w:rsidRDefault="009A5D2B" w:rsidP="009A5D2B">
      <w:pPr>
        <w:pStyle w:val="Zkladntext"/>
        <w:spacing w:before="0" w:beforeAutospacing="0" w:after="0"/>
        <w:ind w:firstLine="708"/>
        <w:rPr>
          <w:noProof w:val="0"/>
        </w:rPr>
      </w:pPr>
    </w:p>
    <w:p w:rsidR="00356E56" w:rsidRDefault="009A5D2B" w:rsidP="009A5D2B">
      <w:pPr>
        <w:pStyle w:val="Zkladntext"/>
        <w:spacing w:before="0" w:beforeAutospacing="0" w:after="0"/>
        <w:ind w:firstLine="708"/>
        <w:rPr>
          <w:noProof w:val="0"/>
        </w:rPr>
      </w:pPr>
      <w:r>
        <w:rPr>
          <w:noProof w:val="0"/>
        </w:rPr>
        <w:t xml:space="preserve">ktorým sa ruší Všeobecne záväzné nariadenie č. </w:t>
      </w:r>
      <w:r w:rsidR="00356E56">
        <w:rPr>
          <w:noProof w:val="0"/>
        </w:rPr>
        <w:t>9</w:t>
      </w:r>
      <w:r>
        <w:rPr>
          <w:noProof w:val="0"/>
        </w:rPr>
        <w:t>/20</w:t>
      </w:r>
      <w:r w:rsidR="00356E56">
        <w:rPr>
          <w:noProof w:val="0"/>
        </w:rPr>
        <w:t>16</w:t>
      </w:r>
      <w:r>
        <w:rPr>
          <w:noProof w:val="0"/>
        </w:rPr>
        <w:t xml:space="preserve"> o</w:t>
      </w:r>
      <w:r w:rsidR="00356E56">
        <w:rPr>
          <w:noProof w:val="0"/>
        </w:rPr>
        <w:t xml:space="preserve"> prevádzke a otváracích hodinách   na   </w:t>
      </w:r>
      <w:proofErr w:type="spellStart"/>
      <w:r w:rsidR="00356E56">
        <w:rPr>
          <w:noProof w:val="0"/>
        </w:rPr>
        <w:t>umyvárkach</w:t>
      </w:r>
      <w:proofErr w:type="spellEnd"/>
      <w:r w:rsidR="00356E56">
        <w:rPr>
          <w:noProof w:val="0"/>
        </w:rPr>
        <w:t xml:space="preserve">   automobilov   umiestnených  na   území  Mestskej  časti   Košice</w:t>
      </w:r>
    </w:p>
    <w:p w:rsidR="009A5D2B" w:rsidRDefault="00356E56" w:rsidP="00356E56">
      <w:pPr>
        <w:pStyle w:val="Zkladntext"/>
        <w:spacing w:before="0" w:beforeAutospacing="0" w:after="0"/>
        <w:rPr>
          <w:noProof w:val="0"/>
        </w:rPr>
      </w:pPr>
      <w:r>
        <w:rPr>
          <w:noProof w:val="0"/>
        </w:rPr>
        <w:t>-</w:t>
      </w:r>
      <w:r w:rsidR="009A5D2B">
        <w:rPr>
          <w:noProof w:val="0"/>
        </w:rPr>
        <w:t xml:space="preserve"> Sídlisko KVP. </w:t>
      </w:r>
    </w:p>
    <w:p w:rsidR="009A5D2B" w:rsidRDefault="009A5D2B" w:rsidP="009A5D2B"/>
    <w:p w:rsidR="009A5D2B" w:rsidRDefault="009A5D2B" w:rsidP="009A5D2B"/>
    <w:p w:rsidR="009A5D2B" w:rsidRDefault="009A5D2B" w:rsidP="009A5D2B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9A5D2B" w:rsidRDefault="009A5D2B" w:rsidP="009A5D2B">
      <w:pPr>
        <w:jc w:val="center"/>
        <w:rPr>
          <w:b/>
          <w:bCs/>
        </w:rPr>
      </w:pPr>
    </w:p>
    <w:p w:rsidR="00435C23" w:rsidRDefault="009A5D2B" w:rsidP="009A5D2B">
      <w:pPr>
        <w:pStyle w:val="Zkladntext"/>
        <w:spacing w:before="0" w:beforeAutospacing="0" w:after="0"/>
        <w:rPr>
          <w:noProof w:val="0"/>
        </w:rPr>
      </w:pPr>
      <w:r>
        <w:tab/>
        <w:t xml:space="preserve">Týmto  Všeobecne  záväzným  nariadením sa   ruší  </w:t>
      </w:r>
      <w:r>
        <w:rPr>
          <w:noProof w:val="0"/>
        </w:rPr>
        <w:t xml:space="preserve">Všeobecne   záväzné  nariadenie č. </w:t>
      </w:r>
      <w:r w:rsidR="00435C23">
        <w:rPr>
          <w:noProof w:val="0"/>
        </w:rPr>
        <w:t>9</w:t>
      </w:r>
      <w:r>
        <w:rPr>
          <w:noProof w:val="0"/>
        </w:rPr>
        <w:t>/20</w:t>
      </w:r>
      <w:r w:rsidR="00435C23">
        <w:rPr>
          <w:noProof w:val="0"/>
        </w:rPr>
        <w:t>16</w:t>
      </w:r>
      <w:r>
        <w:rPr>
          <w:noProof w:val="0"/>
        </w:rPr>
        <w:t xml:space="preserve"> o</w:t>
      </w:r>
      <w:r w:rsidR="00435C23">
        <w:rPr>
          <w:noProof w:val="0"/>
        </w:rPr>
        <w:t xml:space="preserve"> prevádzke a otváracích hodinách na </w:t>
      </w:r>
      <w:proofErr w:type="spellStart"/>
      <w:r w:rsidR="00435C23">
        <w:rPr>
          <w:noProof w:val="0"/>
        </w:rPr>
        <w:t>umyvárkach</w:t>
      </w:r>
      <w:proofErr w:type="spellEnd"/>
      <w:r w:rsidR="00435C23">
        <w:rPr>
          <w:noProof w:val="0"/>
        </w:rPr>
        <w:t xml:space="preserve"> automobilov umiestnených na </w:t>
      </w:r>
      <w:r>
        <w:rPr>
          <w:noProof w:val="0"/>
        </w:rPr>
        <w:t xml:space="preserve"> území Mestskej časti </w:t>
      </w:r>
      <w:proofErr w:type="spellStart"/>
      <w:r>
        <w:rPr>
          <w:noProof w:val="0"/>
        </w:rPr>
        <w:t>Košice</w:t>
      </w:r>
      <w:r w:rsidR="00435C23">
        <w:rPr>
          <w:noProof w:val="0"/>
        </w:rPr>
        <w:t>-</w:t>
      </w:r>
      <w:r>
        <w:rPr>
          <w:noProof w:val="0"/>
        </w:rPr>
        <w:t>Sídlisko</w:t>
      </w:r>
      <w:proofErr w:type="spellEnd"/>
      <w:r>
        <w:rPr>
          <w:noProof w:val="0"/>
        </w:rPr>
        <w:t xml:space="preserve"> KVP</w:t>
      </w:r>
      <w:r w:rsidR="004D4DDE">
        <w:rPr>
          <w:noProof w:val="0"/>
        </w:rPr>
        <w:t>,</w:t>
      </w:r>
      <w:r>
        <w:rPr>
          <w:noProof w:val="0"/>
        </w:rPr>
        <w:t xml:space="preserve"> </w:t>
      </w:r>
      <w:r w:rsidR="00435C23">
        <w:rPr>
          <w:noProof w:val="0"/>
        </w:rPr>
        <w:t xml:space="preserve">ktoré bolo schválené na zasadnutí </w:t>
      </w:r>
      <w:r>
        <w:rPr>
          <w:noProof w:val="0"/>
        </w:rPr>
        <w:t>Miestn</w:t>
      </w:r>
      <w:r w:rsidR="00435C23">
        <w:rPr>
          <w:noProof w:val="0"/>
        </w:rPr>
        <w:t xml:space="preserve">eho </w:t>
      </w:r>
      <w:r>
        <w:rPr>
          <w:noProof w:val="0"/>
        </w:rPr>
        <w:t xml:space="preserve"> zastupiteľstv</w:t>
      </w:r>
      <w:r w:rsidR="00435C23">
        <w:rPr>
          <w:noProof w:val="0"/>
        </w:rPr>
        <w:t>a</w:t>
      </w:r>
      <w:r>
        <w:rPr>
          <w:noProof w:val="0"/>
        </w:rPr>
        <w:t xml:space="preserve"> Mestskej časti </w:t>
      </w:r>
      <w:proofErr w:type="spellStart"/>
      <w:r>
        <w:rPr>
          <w:noProof w:val="0"/>
        </w:rPr>
        <w:t>Košice</w:t>
      </w:r>
      <w:r w:rsidR="00435C23">
        <w:rPr>
          <w:noProof w:val="0"/>
        </w:rPr>
        <w:t>-S</w:t>
      </w:r>
      <w:r>
        <w:rPr>
          <w:noProof w:val="0"/>
        </w:rPr>
        <w:t>ídlisko</w:t>
      </w:r>
      <w:proofErr w:type="spellEnd"/>
      <w:r>
        <w:rPr>
          <w:noProof w:val="0"/>
        </w:rPr>
        <w:t xml:space="preserve"> KVP dňa </w:t>
      </w:r>
      <w:r w:rsidR="00435C23">
        <w:rPr>
          <w:noProof w:val="0"/>
        </w:rPr>
        <w:t>2</w:t>
      </w:r>
      <w:r>
        <w:rPr>
          <w:noProof w:val="0"/>
        </w:rPr>
        <w:t>7.0</w:t>
      </w:r>
      <w:r w:rsidR="00435C23">
        <w:rPr>
          <w:noProof w:val="0"/>
        </w:rPr>
        <w:t>9</w:t>
      </w:r>
      <w:r>
        <w:rPr>
          <w:noProof w:val="0"/>
        </w:rPr>
        <w:t>.20</w:t>
      </w:r>
      <w:r w:rsidR="00435C23">
        <w:rPr>
          <w:noProof w:val="0"/>
        </w:rPr>
        <w:t xml:space="preserve">16. </w:t>
      </w:r>
    </w:p>
    <w:p w:rsidR="009A5D2B" w:rsidRDefault="009A5D2B" w:rsidP="009A5D2B">
      <w:pPr>
        <w:pStyle w:val="Zkladntext"/>
        <w:spacing w:before="0" w:beforeAutospacing="0" w:after="0"/>
        <w:rPr>
          <w:noProof w:val="0"/>
        </w:rPr>
      </w:pPr>
    </w:p>
    <w:p w:rsidR="009A5D2B" w:rsidRDefault="009A5D2B" w:rsidP="009A5D2B"/>
    <w:p w:rsidR="009A5D2B" w:rsidRDefault="009A5D2B" w:rsidP="009A5D2B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9A5D2B" w:rsidRDefault="009A5D2B" w:rsidP="009A5D2B">
      <w:pPr>
        <w:jc w:val="both"/>
        <w:rPr>
          <w:b/>
          <w:bCs/>
        </w:rPr>
      </w:pPr>
    </w:p>
    <w:p w:rsidR="009A5D2B" w:rsidRDefault="009A5D2B" w:rsidP="009A5D2B">
      <w:pPr>
        <w:jc w:val="both"/>
      </w:pPr>
      <w:r>
        <w:rPr>
          <w:b/>
          <w:bCs/>
        </w:rPr>
        <w:tab/>
      </w:r>
      <w:r>
        <w:t>Toto všeobecne záväzné nariadenie nadobúda účinnosť 15. dňom od vyvesenia na úradnej tabuli.</w:t>
      </w:r>
    </w:p>
    <w:p w:rsidR="009A5D2B" w:rsidRDefault="009A5D2B" w:rsidP="009A5D2B">
      <w:pPr>
        <w:rPr>
          <w:lang w:val="cs-CZ"/>
        </w:rPr>
      </w:pPr>
    </w:p>
    <w:p w:rsidR="009A5D2B" w:rsidRDefault="009A5D2B" w:rsidP="009A5D2B"/>
    <w:p w:rsidR="009A5D2B" w:rsidRDefault="009A5D2B" w:rsidP="009A5D2B"/>
    <w:p w:rsidR="004D4DDE" w:rsidRDefault="004D4DDE" w:rsidP="009A5D2B"/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Cs/>
        </w:rPr>
      </w:pPr>
    </w:p>
    <w:p w:rsidR="009A5D2B" w:rsidRDefault="009A5D2B" w:rsidP="009A5D2B">
      <w:pPr>
        <w:pStyle w:val="Nadpis1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Ing. Alfonz </w:t>
      </w:r>
      <w:proofErr w:type="spellStart"/>
      <w:r>
        <w:rPr>
          <w:b w:val="0"/>
        </w:rPr>
        <w:t>Halenár</w:t>
      </w:r>
      <w:proofErr w:type="spellEnd"/>
      <w:r>
        <w:rPr>
          <w:b w:val="0"/>
        </w:rPr>
        <w:t xml:space="preserve">  </w:t>
      </w:r>
    </w:p>
    <w:p w:rsidR="009A5D2B" w:rsidRDefault="009A5D2B" w:rsidP="009A5D2B">
      <w:pPr>
        <w:ind w:firstLine="70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        starosta mestskej časti </w:t>
      </w:r>
    </w:p>
    <w:p w:rsidR="009A5D2B" w:rsidRDefault="009A5D2B" w:rsidP="009A5D2B">
      <w:pPr>
        <w:rPr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sectPr w:rsidR="009A5D2B" w:rsidSect="00D24643">
      <w:type w:val="continuous"/>
      <w:pgSz w:w="11905" w:h="16837"/>
      <w:pgMar w:top="1418" w:right="1418" w:bottom="1418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D7B51"/>
    <w:multiLevelType w:val="hybridMultilevel"/>
    <w:tmpl w:val="4BDCBC1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E4951"/>
    <w:multiLevelType w:val="hybridMultilevel"/>
    <w:tmpl w:val="E110BD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575401"/>
    <w:multiLevelType w:val="hybridMultilevel"/>
    <w:tmpl w:val="C40C97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B230A6"/>
    <w:multiLevelType w:val="hybridMultilevel"/>
    <w:tmpl w:val="7A1618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compat/>
  <w:rsids>
    <w:rsidRoot w:val="00C44E23"/>
    <w:rsid w:val="0010633B"/>
    <w:rsid w:val="002C13D8"/>
    <w:rsid w:val="00356E56"/>
    <w:rsid w:val="00435C23"/>
    <w:rsid w:val="004D4DDE"/>
    <w:rsid w:val="007044E0"/>
    <w:rsid w:val="009121BC"/>
    <w:rsid w:val="009436E3"/>
    <w:rsid w:val="009A5D2B"/>
    <w:rsid w:val="00A46287"/>
    <w:rsid w:val="00BD3AE6"/>
    <w:rsid w:val="00C44E23"/>
    <w:rsid w:val="00D24643"/>
    <w:rsid w:val="00D55BFB"/>
    <w:rsid w:val="00E11A0B"/>
    <w:rsid w:val="00E6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4E23"/>
    <w:rPr>
      <w:sz w:val="24"/>
      <w:szCs w:val="24"/>
    </w:rPr>
  </w:style>
  <w:style w:type="paragraph" w:styleId="Nadpis1">
    <w:name w:val="heading 1"/>
    <w:basedOn w:val="Normln"/>
    <w:next w:val="Normln"/>
    <w:qFormat/>
    <w:rsid w:val="009A5D2B"/>
    <w:pPr>
      <w:keepNext/>
      <w:ind w:firstLine="708"/>
      <w:jc w:val="both"/>
      <w:outlineLvl w:val="0"/>
    </w:pPr>
    <w:rPr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44E23"/>
    <w:pPr>
      <w:spacing w:before="100" w:beforeAutospacing="1" w:after="240"/>
      <w:jc w:val="both"/>
    </w:pPr>
    <w:rPr>
      <w:noProof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Návrh VZN vyvesený na úradnej tabuli MČ Košice – Sídlisko KVP dňa:  20</vt:lpstr>
      <vt:lpstr>Návrh VZN vyvesený na úradnej tabuli MČ Košice – Sídlisko KVP dňa:  20</vt:lpstr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VZN vyvesený na úradnej tabuli MČ Košice – Sídlisko KVP dňa:  20</dc:title>
  <dc:creator>MBALAZOVA</dc:creator>
  <cp:lastModifiedBy>mbalazova</cp:lastModifiedBy>
  <cp:revision>5</cp:revision>
  <cp:lastPrinted>2017-02-06T11:33:00Z</cp:lastPrinted>
  <dcterms:created xsi:type="dcterms:W3CDTF">2017-02-06T11:25:00Z</dcterms:created>
  <dcterms:modified xsi:type="dcterms:W3CDTF">2017-02-06T12:39:00Z</dcterms:modified>
</cp:coreProperties>
</file>